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54" w:rsidRPr="009E1795" w:rsidRDefault="002B0A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795">
        <w:rPr>
          <w:rFonts w:ascii="Times New Roman" w:hAnsi="Times New Roman" w:cs="Times New Roman"/>
          <w:sz w:val="24"/>
          <w:szCs w:val="24"/>
        </w:rPr>
        <w:t>Temat: Krajobraz sawanny i stepu.</w:t>
      </w:r>
    </w:p>
    <w:p w:rsidR="002B0A3C" w:rsidRDefault="002B0A3C">
      <w:pPr>
        <w:rPr>
          <w:rFonts w:ascii="Times New Roman" w:hAnsi="Times New Roman" w:cs="Times New Roman"/>
          <w:sz w:val="24"/>
          <w:szCs w:val="24"/>
        </w:rPr>
      </w:pPr>
      <w:r w:rsidRPr="009E1795">
        <w:rPr>
          <w:rFonts w:ascii="Times New Roman" w:hAnsi="Times New Roman" w:cs="Times New Roman"/>
          <w:sz w:val="24"/>
          <w:szCs w:val="24"/>
        </w:rPr>
        <w:t>Cele lekcji</w:t>
      </w:r>
    </w:p>
    <w:p w:rsidR="0063696A" w:rsidRPr="009E1795" w:rsidRDefault="0063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 xml:space="preserve">wyjaśnia znaczenie terminów: </w:t>
      </w:r>
      <w:r w:rsidRPr="009E1795">
        <w:rPr>
          <w:i/>
        </w:rPr>
        <w:t>sawanna</w:t>
      </w:r>
      <w:r w:rsidRPr="009E1795">
        <w:t xml:space="preserve">, </w:t>
      </w:r>
      <w:r w:rsidRPr="009E1795">
        <w:rPr>
          <w:i/>
        </w:rPr>
        <w:t>step</w:t>
      </w:r>
      <w:r w:rsidRPr="009E1795">
        <w:t xml:space="preserve">, </w:t>
      </w:r>
      <w:r w:rsidRPr="009E1795">
        <w:rPr>
          <w:i/>
        </w:rPr>
        <w:t>preria</w:t>
      </w:r>
      <w:r w:rsidRPr="009E1795">
        <w:t xml:space="preserve">, </w:t>
      </w:r>
      <w:r w:rsidRPr="009E1795">
        <w:rPr>
          <w:i/>
        </w:rPr>
        <w:t>pampa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wskazuje na mapie świata obszar występowania sawann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 xml:space="preserve">czyta </w:t>
      </w:r>
      <w:proofErr w:type="spellStart"/>
      <w:r w:rsidRPr="009E1795">
        <w:t>klimatogramy</w:t>
      </w:r>
      <w:proofErr w:type="spellEnd"/>
      <w:r w:rsidRPr="009E1795">
        <w:t xml:space="preserve"> 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rozpoznaje na ilustracjach rośliny i zwierzęta typowe dla sawanny afrykańskiej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prezentuje sposoby gospodarowania oraz główne zajęcia mieszkańców sawann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wskazuje na mapie świata obszar występowania stepów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 xml:space="preserve">charakteryzuje świat roślin i zwierząt stepów 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rozpoznaje na ilustracjach rośliny i zwierzęta typowe dla stepów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omawia zajęcia mieszkańców strefy stepów</w:t>
      </w:r>
    </w:p>
    <w:p w:rsidR="002B0A3C" w:rsidRPr="009E1795" w:rsidRDefault="002B0A3C" w:rsidP="002B0A3C">
      <w:pPr>
        <w:pStyle w:val="Akapitzlist"/>
        <w:numPr>
          <w:ilvl w:val="0"/>
          <w:numId w:val="1"/>
        </w:numPr>
        <w:ind w:left="151" w:right="-74" w:hanging="142"/>
      </w:pPr>
      <w:r w:rsidRPr="009E1795">
        <w:t>przedstawia główne cechy i porównuje krajobrazy sawann i stepów na podstawie ilustracji i tabeli</w:t>
      </w:r>
    </w:p>
    <w:p w:rsidR="001E0BB1" w:rsidRPr="009E1795" w:rsidRDefault="001E0BB1" w:rsidP="001E0BB1">
      <w:pPr>
        <w:ind w:right="-74"/>
        <w:rPr>
          <w:rFonts w:ascii="Times New Roman" w:hAnsi="Times New Roman" w:cs="Times New Roman"/>
          <w:sz w:val="24"/>
          <w:szCs w:val="24"/>
        </w:rPr>
      </w:pPr>
    </w:p>
    <w:p w:rsidR="001E0BB1" w:rsidRPr="009E1795" w:rsidRDefault="001E0BB1" w:rsidP="001E0BB1">
      <w:pPr>
        <w:pStyle w:val="Akapitzlist"/>
        <w:numPr>
          <w:ilvl w:val="0"/>
          <w:numId w:val="2"/>
        </w:numPr>
        <w:ind w:right="-74"/>
      </w:pPr>
      <w:r w:rsidRPr="009E1795">
        <w:t>Przeczytaj tekst z podręcznika str. 120-126.</w:t>
      </w:r>
      <w:r w:rsidR="009E1795">
        <w:t xml:space="preserve"> Podczas czytania zwróć szczególną  uwagę na cele lekcji.</w:t>
      </w:r>
    </w:p>
    <w:p w:rsidR="001E0BB1" w:rsidRPr="009E1795" w:rsidRDefault="001E0BB1" w:rsidP="001E0BB1">
      <w:pPr>
        <w:pStyle w:val="Akapitzlist"/>
        <w:numPr>
          <w:ilvl w:val="0"/>
          <w:numId w:val="2"/>
        </w:numPr>
        <w:ind w:right="-74"/>
      </w:pPr>
      <w:r w:rsidRPr="009E1795">
        <w:t>Zapisz w zeszycie co to jest sawanna i step</w:t>
      </w:r>
      <w:r w:rsidR="0079385C" w:rsidRPr="009E1795">
        <w:t>, i w jakim klimacie występują</w:t>
      </w:r>
      <w:r w:rsidRPr="009E1795">
        <w:t>.</w:t>
      </w:r>
    </w:p>
    <w:p w:rsidR="001E0BB1" w:rsidRPr="009E1795" w:rsidRDefault="001E0BB1" w:rsidP="001E0BB1">
      <w:pPr>
        <w:pStyle w:val="Akapitzlist"/>
        <w:ind w:right="-74"/>
      </w:pPr>
      <w:r w:rsidRPr="009E1795">
        <w:rPr>
          <w:b/>
        </w:rPr>
        <w:t>Sawanna</w:t>
      </w:r>
      <w:r w:rsidRPr="009E1795">
        <w:t xml:space="preserve"> to formacja trawiasta z charakterystycznymi pojedynczymi drzewami, takimi jak akacje i baobaby. Sawanny występują w strefie równikowej, klimat podrównikowy.</w:t>
      </w:r>
    </w:p>
    <w:p w:rsidR="009E1795" w:rsidRDefault="001E0BB1" w:rsidP="009E1795">
      <w:pPr>
        <w:pStyle w:val="Akapitzlist"/>
        <w:ind w:right="-74"/>
      </w:pPr>
      <w:r w:rsidRPr="009E1795">
        <w:rPr>
          <w:b/>
        </w:rPr>
        <w:t>Step</w:t>
      </w:r>
      <w:r w:rsidRPr="009E1795">
        <w:t xml:space="preserve"> to formacja trawiasta. Drzewa występują jedynie w dolinach rzek. Stepy występują w strefie klimatu umiarkowanego kontynentalnego</w:t>
      </w:r>
      <w:r w:rsidR="0079385C" w:rsidRPr="009E1795">
        <w:t>.</w:t>
      </w:r>
    </w:p>
    <w:p w:rsidR="001E0BB1" w:rsidRDefault="009E1795" w:rsidP="009E1795">
      <w:pPr>
        <w:pStyle w:val="Akapitzlist"/>
        <w:numPr>
          <w:ilvl w:val="0"/>
          <w:numId w:val="2"/>
        </w:numPr>
        <w:ind w:right="-74"/>
      </w:pPr>
      <w:r>
        <w:t>Przeanalizuj tabelę ze strony 126 „Porównanie sawanny ze stepem”. Zwróć uwagę na podobieństwa i różnice miedzy tymi krajobrazami.</w:t>
      </w:r>
    </w:p>
    <w:p w:rsidR="009E1795" w:rsidRDefault="009E1795" w:rsidP="009E1795">
      <w:pPr>
        <w:pStyle w:val="Akapitzlist"/>
        <w:numPr>
          <w:ilvl w:val="0"/>
          <w:numId w:val="2"/>
        </w:numPr>
        <w:ind w:right="-74"/>
      </w:pPr>
      <w:r>
        <w:t>Na swojego maila otrzymasz kartę pracy, uzup</w:t>
      </w:r>
      <w:r w:rsidR="00322960">
        <w:t xml:space="preserve">ełnij ją i odeślij na mój adres. </w:t>
      </w:r>
      <w:hyperlink r:id="rId5" w:history="1">
        <w:r w:rsidR="00322960" w:rsidRPr="0097592D">
          <w:rPr>
            <w:rStyle w:val="Hipercze"/>
          </w:rPr>
          <w:t>basiawitkos@wp.pl</w:t>
        </w:r>
      </w:hyperlink>
    </w:p>
    <w:p w:rsidR="00322960" w:rsidRDefault="00322960" w:rsidP="00322960">
      <w:pPr>
        <w:pStyle w:val="Akapitzlist"/>
        <w:ind w:right="-74"/>
      </w:pPr>
    </w:p>
    <w:p w:rsidR="009E1795" w:rsidRPr="009E1795" w:rsidRDefault="009E1795" w:rsidP="009E1795">
      <w:pPr>
        <w:ind w:left="360" w:right="-74"/>
      </w:pPr>
    </w:p>
    <w:sectPr w:rsidR="009E1795" w:rsidRPr="009E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B5D"/>
    <w:multiLevelType w:val="hybridMultilevel"/>
    <w:tmpl w:val="FDF2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34"/>
    <w:rsid w:val="001E0BB1"/>
    <w:rsid w:val="002B0A3C"/>
    <w:rsid w:val="00322960"/>
    <w:rsid w:val="003A7834"/>
    <w:rsid w:val="0063696A"/>
    <w:rsid w:val="006965F2"/>
    <w:rsid w:val="0079385C"/>
    <w:rsid w:val="009B5D54"/>
    <w:rsid w:val="009E1795"/>
    <w:rsid w:val="00B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F37F-5129-497D-BFD8-006FC9F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0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awitko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2</cp:revision>
  <dcterms:created xsi:type="dcterms:W3CDTF">2020-04-19T19:09:00Z</dcterms:created>
  <dcterms:modified xsi:type="dcterms:W3CDTF">2020-04-19T19:09:00Z</dcterms:modified>
</cp:coreProperties>
</file>